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ÖLÇME VE DEĞERLENDİRME KOMİSYONU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Üyeleri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Hasan KORKMAZ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tr-TR"/>
        </w:rPr>
        <w:t xml:space="preserve">Doç. Dr. </w:t>
      </w:r>
      <w:r>
        <w:rPr>
          <w:rFonts w:ascii="Times New Roman" w:hAnsi="Times New Roman" w:cs="Times New Roman"/>
          <w:sz w:val="24"/>
          <w:szCs w:val="24"/>
        </w:rPr>
        <w:t>Oğuzhan YANAR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Dr. Semra SAYGIN</w:t>
      </w:r>
    </w:p>
    <w:p>
      <w:pP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>Arş. Gör. Hilal AK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Başkanı:</w:t>
      </w:r>
      <w:r>
        <w:rPr>
          <w:rFonts w:ascii="Times New Roman" w:hAnsi="Times New Roman" w:cs="Times New Roman"/>
          <w:sz w:val="24"/>
          <w:szCs w:val="24"/>
        </w:rPr>
        <w:t xml:space="preserve"> Prof. Dr. Hasan KORKMAZ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 ve Sorumlulukları 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tr-TR"/>
        </w:rPr>
        <w:t>Komisyon</w:t>
      </w:r>
      <w:r>
        <w:rPr>
          <w:rFonts w:ascii="Times New Roman" w:hAnsi="Times New Roman" w:cs="Times New Roman"/>
          <w:sz w:val="24"/>
          <w:szCs w:val="24"/>
        </w:rPr>
        <w:t xml:space="preserve">, her eğitim-öğretim dönemi sonunda yapacağı toplantıyla her türlü anket sonuçlarının ve ders dosyalarının değerlendirmesini yapar. Hazırladığı raporu Koordinasyon 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 xml:space="preserve">Komisyonuna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sunar.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E1"/>
    <w:rsid w:val="00283305"/>
    <w:rsid w:val="00462392"/>
    <w:rsid w:val="00957C35"/>
    <w:rsid w:val="009900E1"/>
    <w:rsid w:val="00A33E43"/>
    <w:rsid w:val="0E2A0B07"/>
    <w:rsid w:val="526B025F"/>
    <w:rsid w:val="5F1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2020-02-10T11:00:00Z</dcterms:created>
  <dc:creator>dell</dc:creator>
  <cp:lastModifiedBy>tantun</cp:lastModifiedBy>
  <dcterms:modified xsi:type="dcterms:W3CDTF">2023-11-10T03:58:55Z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42738A02A09A49CE8C47C2257C844F9A</vt:lpwstr>
  </property>
</Properties>
</file>